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0" w:beforeAutospacing="0" w:after="0" w:afterAutospacing="0" w:line="480" w:lineRule="atLeast"/>
        <w:ind w:left="0" w:right="0"/>
        <w:jc w:val="center"/>
        <w:rPr>
          <w:rFonts w:hint="eastAsia" w:asciiTheme="minorEastAsia" w:hAnsiTheme="minorEastAsia" w:eastAsiaTheme="minorEastAsia" w:cstheme="minorEastAsia"/>
          <w:b/>
          <w:bCs w:val="0"/>
          <w:sz w:val="40"/>
          <w:szCs w:val="40"/>
        </w:rPr>
      </w:pPr>
      <w:r>
        <w:rPr>
          <w:rFonts w:hint="eastAsia" w:asciiTheme="minorEastAsia" w:hAnsiTheme="minorEastAsia" w:eastAsiaTheme="minorEastAsia" w:cstheme="minorEastAsia"/>
          <w:b/>
          <w:bCs w:val="0"/>
          <w:color w:val="4B4B4B"/>
          <w:sz w:val="40"/>
          <w:szCs w:val="40"/>
          <w:shd w:val="clear" w:fill="FFFFFF"/>
        </w:rPr>
        <w:t>关于开展2016年度国家语委科研项目申报工作的通知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pPr>
      <w:r>
        <w:rPr>
          <w:rFonts w:ascii="微软雅黑" w:hAnsi="微软雅黑" w:eastAsia="微软雅黑" w:cs="微软雅黑"/>
          <w:color w:val="4B4B4B"/>
          <w:sz w:val="24"/>
          <w:szCs w:val="24"/>
          <w:shd w:val="clear" w:fill="FFFFFF"/>
        </w:rPr>
        <w:t>教语信司函[2016]52号</w:t>
      </w:r>
    </w:p>
    <w:p>
      <w:pPr>
        <w:rPr>
          <w:rFonts w:hint="eastAsia"/>
          <w:sz w:val="28"/>
          <w:szCs w:val="36"/>
        </w:rPr>
      </w:pPr>
      <w:r>
        <w:rPr>
          <w:rFonts w:hint="eastAsia"/>
          <w:sz w:val="28"/>
          <w:szCs w:val="36"/>
        </w:rPr>
        <w:t>各省、自治区、直辖市语委，新疆生产建设兵团语委，有关省、自治区民委（民语委），有关高校、研究机构：</w:t>
      </w:r>
    </w:p>
    <w:p>
      <w:pPr>
        <w:rPr>
          <w:rFonts w:hint="eastAsia"/>
          <w:sz w:val="28"/>
          <w:szCs w:val="36"/>
        </w:rPr>
      </w:pPr>
      <w:r>
        <w:rPr>
          <w:rFonts w:hint="eastAsia"/>
          <w:sz w:val="28"/>
          <w:szCs w:val="36"/>
        </w:rPr>
        <w:t>　　经国家语委科研规划领导小组批准，现将2016年度国家语委科研项目申报工作有关事项通知如下：</w:t>
      </w:r>
    </w:p>
    <w:p>
      <w:pPr>
        <w:rPr>
          <w:rFonts w:hint="eastAsia"/>
          <w:sz w:val="28"/>
          <w:szCs w:val="28"/>
        </w:rPr>
      </w:pPr>
      <w:r>
        <w:rPr>
          <w:rFonts w:hint="eastAsia" w:asciiTheme="minorEastAsia" w:hAnsiTheme="minorEastAsia" w:eastAsiaTheme="minorEastAsia" w:cstheme="minorEastAsia"/>
          <w:color w:val="4B4B4B"/>
          <w:sz w:val="28"/>
          <w:szCs w:val="28"/>
          <w:shd w:val="clear" w:fill="FFFFFF"/>
        </w:rPr>
        <w:t>　</w:t>
      </w:r>
      <w:r>
        <w:rPr>
          <w:rStyle w:val="5"/>
          <w:rFonts w:hint="eastAsia" w:asciiTheme="minorEastAsia" w:hAnsiTheme="minorEastAsia" w:eastAsiaTheme="minorEastAsia" w:cstheme="minorEastAsia"/>
          <w:b/>
          <w:bCs w:val="0"/>
          <w:color w:val="4B4B4B"/>
          <w:sz w:val="28"/>
          <w:szCs w:val="28"/>
          <w:shd w:val="clear" w:fill="FFFFFF"/>
        </w:rPr>
        <w:t>　</w:t>
      </w:r>
      <w:r>
        <w:rPr>
          <w:rFonts w:hint="eastAsia"/>
          <w:b/>
          <w:bCs w:val="0"/>
          <w:sz w:val="28"/>
          <w:szCs w:val="28"/>
        </w:rPr>
        <w:t xml:space="preserve">一、课题数量和资助额度 </w:t>
      </w:r>
    </w:p>
    <w:p>
      <w:pPr>
        <w:rPr>
          <w:rFonts w:hint="eastAsia"/>
          <w:sz w:val="28"/>
          <w:szCs w:val="28"/>
        </w:rPr>
      </w:pPr>
      <w:r>
        <w:rPr>
          <w:rFonts w:hint="eastAsia"/>
          <w:sz w:val="28"/>
          <w:szCs w:val="28"/>
          <w:lang w:val="en-US" w:eastAsia="zh-CN"/>
        </w:rPr>
        <w:t xml:space="preserve">    </w:t>
      </w:r>
      <w:r>
        <w:rPr>
          <w:rFonts w:hint="eastAsia"/>
          <w:sz w:val="28"/>
          <w:szCs w:val="28"/>
        </w:rPr>
        <w:t>经国家语委各部门和相关专家推荐、国家语委科研办组织遴选，2016年度国家语委重大科研项目共设5项，重点项目9项，一般项目6项。根据事业发展需要，特设立“一带一路”语言文字研究专项、语言文字信息技术与应用研究专项，经组织专家评审后择优立项。</w:t>
      </w:r>
    </w:p>
    <w:p>
      <w:pPr>
        <w:rPr>
          <w:rFonts w:hint="eastAsia"/>
          <w:sz w:val="28"/>
          <w:szCs w:val="28"/>
        </w:rPr>
      </w:pPr>
      <w:r>
        <w:rPr>
          <w:rFonts w:hint="eastAsia"/>
          <w:sz w:val="28"/>
          <w:szCs w:val="28"/>
          <w:lang w:val="en-US" w:eastAsia="zh-CN"/>
        </w:rPr>
        <w:t xml:space="preserve">    </w:t>
      </w:r>
      <w:r>
        <w:rPr>
          <w:rFonts w:hint="eastAsia"/>
          <w:sz w:val="28"/>
          <w:szCs w:val="28"/>
        </w:rPr>
        <w:t>原则上，重大项目资助20-30万元，重点项目资助8-15万元，一般项目资助5-8万元。“一带一路”语言文字研究专项、语言文字信息技术与应用研究专项资助5-30万元。</w:t>
      </w:r>
    </w:p>
    <w:p>
      <w:pPr>
        <w:rPr>
          <w:rFonts w:hint="eastAsia"/>
          <w:sz w:val="28"/>
          <w:szCs w:val="36"/>
        </w:rPr>
      </w:pPr>
      <w:r>
        <w:rPr>
          <w:rFonts w:hint="eastAsia" w:asciiTheme="minorEastAsia" w:hAnsiTheme="minorEastAsia" w:eastAsiaTheme="minorEastAsia" w:cstheme="minorEastAsia"/>
          <w:color w:val="4B4B4B"/>
          <w:sz w:val="28"/>
          <w:szCs w:val="28"/>
          <w:shd w:val="clear" w:fill="FFFFFF"/>
        </w:rPr>
        <w:t>　</w:t>
      </w:r>
      <w:r>
        <w:rPr>
          <w:rFonts w:hint="eastAsia"/>
          <w:b/>
          <w:bCs/>
          <w:sz w:val="28"/>
          <w:szCs w:val="36"/>
        </w:rPr>
        <w:t>　二、申报条件</w:t>
      </w:r>
      <w:r>
        <w:rPr>
          <w:rFonts w:hint="eastAsia"/>
          <w:sz w:val="28"/>
          <w:szCs w:val="36"/>
        </w:rPr>
        <w:t xml:space="preserve"> </w:t>
      </w:r>
    </w:p>
    <w:p>
      <w:pPr>
        <w:rPr>
          <w:rFonts w:hint="eastAsia"/>
          <w:sz w:val="28"/>
          <w:szCs w:val="36"/>
        </w:rPr>
      </w:pPr>
      <w:r>
        <w:rPr>
          <w:rFonts w:hint="eastAsia"/>
          <w:sz w:val="28"/>
          <w:szCs w:val="36"/>
        </w:rPr>
        <w:t>　　（一）遵守中华人民共和国《宪法》和法律；具有独立开展研究和组织开展研究的能力，能够承担实质性研究工作；原则上，应具有副高级以上（含）专业技术职称，或者具有博士学位。不具备以上职称和学位条件的，须有2名具有正高级专业技术职称（职务）的同行专家的书面推荐。</w:t>
      </w:r>
    </w:p>
    <w:p>
      <w:pPr>
        <w:rPr>
          <w:rFonts w:hint="eastAsia"/>
          <w:sz w:val="28"/>
          <w:szCs w:val="36"/>
        </w:rPr>
      </w:pPr>
      <w:r>
        <w:rPr>
          <w:rFonts w:hint="eastAsia"/>
          <w:sz w:val="28"/>
          <w:szCs w:val="36"/>
        </w:rPr>
        <w:t>　　（二）重大科研项目申请人必须是法人担保的相关研究机构的正高级研究人员，必须有主持并完成过省部级以上（含）科研项目的经历。</w:t>
      </w:r>
    </w:p>
    <w:p>
      <w:pPr>
        <w:rPr>
          <w:rFonts w:hint="eastAsia"/>
          <w:sz w:val="28"/>
          <w:szCs w:val="36"/>
        </w:rPr>
      </w:pPr>
      <w:r>
        <w:rPr>
          <w:rFonts w:hint="eastAsia"/>
          <w:sz w:val="28"/>
          <w:szCs w:val="36"/>
        </w:rPr>
        <w:t>　　（三）符合《国家语委科研项目管理办法（2015年修订版）》中的其他相关要求。</w:t>
      </w:r>
    </w:p>
    <w:p>
      <w:pPr>
        <w:rPr>
          <w:rFonts w:hint="eastAsia"/>
          <w:sz w:val="28"/>
          <w:szCs w:val="36"/>
        </w:rPr>
      </w:pPr>
      <w:r>
        <w:rPr>
          <w:rFonts w:hint="eastAsia" w:asciiTheme="minorEastAsia" w:hAnsiTheme="minorEastAsia" w:eastAsiaTheme="minorEastAsia" w:cstheme="minorEastAsia"/>
          <w:color w:val="4B4B4B"/>
          <w:sz w:val="28"/>
          <w:szCs w:val="28"/>
          <w:shd w:val="clear" w:fill="FFFFFF"/>
        </w:rPr>
        <w:t>　</w:t>
      </w:r>
      <w:r>
        <w:rPr>
          <w:rFonts w:hint="eastAsia"/>
          <w:sz w:val="28"/>
          <w:szCs w:val="36"/>
        </w:rPr>
        <w:t>　</w:t>
      </w:r>
      <w:r>
        <w:rPr>
          <w:rFonts w:hint="eastAsia"/>
          <w:b/>
          <w:bCs/>
          <w:sz w:val="28"/>
          <w:szCs w:val="36"/>
        </w:rPr>
        <w:t xml:space="preserve">三、课题申报的有关事项 </w:t>
      </w:r>
    </w:p>
    <w:p>
      <w:pPr>
        <w:rPr>
          <w:rFonts w:hint="eastAsia"/>
          <w:sz w:val="28"/>
          <w:szCs w:val="36"/>
        </w:rPr>
      </w:pPr>
      <w:r>
        <w:rPr>
          <w:rFonts w:hint="eastAsia"/>
          <w:sz w:val="28"/>
          <w:szCs w:val="36"/>
        </w:rPr>
        <w:t>　　（一）项目申请人通过网络申报，在国家语委科研网“科研项目申报系统”注册并填写项目申请后，生成《国家语委科研项目申请书》电子版，用A4纸打印5份并由所在单位审查盖章，要确保电子申报数据和纸质申请书的一致性。</w:t>
      </w:r>
    </w:p>
    <w:p>
      <w:pPr>
        <w:rPr>
          <w:rFonts w:hint="eastAsia"/>
          <w:sz w:val="28"/>
          <w:szCs w:val="36"/>
        </w:rPr>
      </w:pPr>
      <w:r>
        <w:rPr>
          <w:rFonts w:hint="eastAsia"/>
          <w:sz w:val="28"/>
          <w:szCs w:val="36"/>
        </w:rPr>
        <w:t>　　重大项目申请通过网络初评后，课题组需等候通知到京参加现场答辩，不参加答辩视为放弃。</w:t>
      </w:r>
    </w:p>
    <w:p>
      <w:pPr>
        <w:rPr>
          <w:rFonts w:hint="eastAsia"/>
          <w:sz w:val="28"/>
          <w:szCs w:val="36"/>
        </w:rPr>
      </w:pPr>
      <w:r>
        <w:rPr>
          <w:rFonts w:hint="eastAsia"/>
          <w:sz w:val="28"/>
          <w:szCs w:val="36"/>
        </w:rPr>
        <w:t>　　（二）项目名称即为研究题目，申请人不得自行命题（“一带一路”语言文字研究专项、语言文字信息技术与应用研究专项除外）、随意扩大和缩小研究范围。</w:t>
      </w:r>
    </w:p>
    <w:p>
      <w:pPr>
        <w:rPr>
          <w:rFonts w:hint="eastAsia"/>
          <w:sz w:val="28"/>
          <w:szCs w:val="36"/>
        </w:rPr>
      </w:pPr>
      <w:r>
        <w:rPr>
          <w:rFonts w:hint="eastAsia"/>
          <w:sz w:val="28"/>
          <w:szCs w:val="36"/>
        </w:rPr>
        <w:t>　　（三）原则上，项目申请人同年度只能申请一个项目。同一人员作为课题组成员同年度最多可参与两个国家语委科研项目的申请。</w:t>
      </w:r>
    </w:p>
    <w:p>
      <w:pPr>
        <w:rPr>
          <w:rFonts w:hint="eastAsia"/>
          <w:sz w:val="28"/>
          <w:szCs w:val="36"/>
        </w:rPr>
      </w:pPr>
      <w:r>
        <w:rPr>
          <w:rFonts w:hint="eastAsia"/>
          <w:sz w:val="28"/>
          <w:szCs w:val="36"/>
        </w:rPr>
        <w:t>　　（四）项目申请人应如实填写申请材料，并保证没有知识产权争议。凡弄虚作假者，一经发现并查实后，取消个人3年内申报资格，如已获准立项一律撤项，并追究申请人所在单位的管理责任。</w:t>
      </w:r>
    </w:p>
    <w:p>
      <w:pPr>
        <w:rPr>
          <w:rFonts w:hint="eastAsia"/>
          <w:sz w:val="28"/>
          <w:szCs w:val="36"/>
        </w:rPr>
      </w:pPr>
      <w:r>
        <w:rPr>
          <w:rFonts w:hint="eastAsia"/>
          <w:sz w:val="28"/>
          <w:szCs w:val="36"/>
        </w:rPr>
        <w:t>　　（五）材料受理的截止日期为2016年6月10日，申请人须在此日期前将纸质《国家语委科研项目申请书》一式5份报送至国家语委科研规划领导小组办公室。请来电确认材料接收情况，逾期不予受理。</w:t>
      </w:r>
    </w:p>
    <w:p>
      <w:pPr>
        <w:rPr>
          <w:rFonts w:hint="eastAsia"/>
          <w:sz w:val="28"/>
          <w:szCs w:val="36"/>
        </w:rPr>
      </w:pPr>
      <w:r>
        <w:rPr>
          <w:rFonts w:hint="eastAsia"/>
          <w:sz w:val="28"/>
          <w:szCs w:val="36"/>
        </w:rPr>
        <w:t>　　（六）项目申报所需的各种材料均可从国家语委科研网（网址：</w:t>
      </w:r>
      <w:r>
        <w:rPr>
          <w:rFonts w:hint="eastAsia"/>
          <w:sz w:val="28"/>
          <w:szCs w:val="36"/>
        </w:rPr>
        <w:fldChar w:fldCharType="begin"/>
      </w:r>
      <w:r>
        <w:rPr>
          <w:rFonts w:hint="eastAsia"/>
          <w:sz w:val="28"/>
          <w:szCs w:val="36"/>
        </w:rPr>
        <w:instrText xml:space="preserve"> HYPERLINK "http://www.ywky.org" \t "http://www.moe.edu.cn/s78/A19/A19_gggs/A19_sjhj/201605/_blank" </w:instrText>
      </w:r>
      <w:r>
        <w:rPr>
          <w:rFonts w:hint="eastAsia"/>
          <w:sz w:val="28"/>
          <w:szCs w:val="36"/>
        </w:rPr>
        <w:fldChar w:fldCharType="separate"/>
      </w:r>
      <w:r>
        <w:rPr>
          <w:rFonts w:hint="eastAsia"/>
          <w:sz w:val="28"/>
          <w:szCs w:val="36"/>
        </w:rPr>
        <w:t>http://www.ywky.org</w:t>
      </w:r>
      <w:r>
        <w:rPr>
          <w:rFonts w:hint="eastAsia"/>
          <w:sz w:val="28"/>
          <w:szCs w:val="36"/>
        </w:rPr>
        <w:fldChar w:fldCharType="end"/>
      </w:r>
      <w:r>
        <w:rPr>
          <w:rFonts w:hint="eastAsia"/>
          <w:sz w:val="28"/>
          <w:szCs w:val="36"/>
        </w:rPr>
        <w:t>）下载。</w:t>
      </w:r>
    </w:p>
    <w:p>
      <w:pPr>
        <w:ind w:firstLine="563"/>
        <w:rPr>
          <w:rFonts w:hint="eastAsia"/>
          <w:sz w:val="28"/>
          <w:szCs w:val="36"/>
        </w:rPr>
      </w:pPr>
      <w:r>
        <w:rPr>
          <w:rFonts w:hint="eastAsia"/>
          <w:sz w:val="28"/>
          <w:szCs w:val="36"/>
        </w:rPr>
        <w:t>报送地址：北京西单大木仓胡同37号教育部语言文字信息管理司（100816）</w:t>
      </w:r>
    </w:p>
    <w:p>
      <w:pPr>
        <w:ind w:firstLine="563"/>
        <w:rPr>
          <w:rFonts w:hint="eastAsia"/>
          <w:sz w:val="28"/>
          <w:szCs w:val="36"/>
        </w:rPr>
      </w:pPr>
    </w:p>
    <w:p>
      <w:pPr>
        <w:rPr>
          <w:rFonts w:hint="eastAsia"/>
          <w:sz w:val="28"/>
          <w:szCs w:val="36"/>
        </w:rPr>
      </w:pPr>
      <w:r>
        <w:rPr>
          <w:rFonts w:hint="eastAsia"/>
          <w:sz w:val="28"/>
          <w:szCs w:val="36"/>
        </w:rPr>
        <w:t>　　联系人：孙浩峰</w:t>
      </w:r>
    </w:p>
    <w:p>
      <w:pPr>
        <w:ind w:firstLine="560"/>
        <w:rPr>
          <w:rFonts w:hint="eastAsia"/>
          <w:sz w:val="28"/>
          <w:szCs w:val="36"/>
        </w:rPr>
      </w:pPr>
      <w:r>
        <w:rPr>
          <w:rFonts w:hint="eastAsia"/>
          <w:sz w:val="28"/>
          <w:szCs w:val="36"/>
        </w:rPr>
        <w:t>电话：010-66096726</w:t>
      </w:r>
    </w:p>
    <w:p>
      <w:pPr>
        <w:ind w:firstLine="560"/>
        <w:rPr>
          <w:rFonts w:hint="eastAsia"/>
          <w:sz w:val="28"/>
          <w:szCs w:val="36"/>
        </w:rPr>
      </w:pPr>
    </w:p>
    <w:p>
      <w:pPr>
        <w:ind w:firstLine="560"/>
        <w:rPr>
          <w:rFonts w:hint="eastAsia"/>
          <w:sz w:val="28"/>
          <w:szCs w:val="36"/>
        </w:rPr>
      </w:pPr>
      <w:r>
        <w:rPr>
          <w:rFonts w:hint="eastAsia"/>
          <w:sz w:val="28"/>
          <w:szCs w:val="36"/>
        </w:rPr>
        <w:t>附件：</w:t>
      </w:r>
      <w:r>
        <w:rPr>
          <w:rFonts w:hint="eastAsia"/>
          <w:sz w:val="28"/>
          <w:szCs w:val="36"/>
        </w:rPr>
        <w:fldChar w:fldCharType="begin"/>
      </w:r>
      <w:r>
        <w:rPr>
          <w:rFonts w:hint="eastAsia"/>
          <w:sz w:val="28"/>
          <w:szCs w:val="36"/>
        </w:rPr>
        <w:instrText xml:space="preserve"> HYPERLINK "http://www.moe.edu.cn/s78/A19/A19_gggs/A19_sjhj/201605/./W020160512408491419580.docx" \t "http://www.moe.edu.cn/s78/A19/A19_gggs/A19_sjhj/201605/_blank" </w:instrText>
      </w:r>
      <w:r>
        <w:rPr>
          <w:rFonts w:hint="eastAsia"/>
          <w:sz w:val="28"/>
          <w:szCs w:val="36"/>
        </w:rPr>
        <w:fldChar w:fldCharType="separate"/>
      </w:r>
      <w:r>
        <w:rPr>
          <w:rFonts w:hint="eastAsia"/>
          <w:sz w:val="28"/>
          <w:szCs w:val="36"/>
        </w:rPr>
        <w:t>国家语委“十三五”科研规划2016年度项目指南</w:t>
      </w:r>
      <w:r>
        <w:rPr>
          <w:rFonts w:hint="eastAsia"/>
          <w:sz w:val="28"/>
          <w:szCs w:val="36"/>
        </w:rPr>
        <w:fldChar w:fldCharType="end"/>
      </w:r>
    </w:p>
    <w:p>
      <w:pPr>
        <w:ind w:firstLine="560"/>
        <w:rPr>
          <w:rFonts w:hint="eastAsia"/>
          <w:sz w:val="28"/>
          <w:szCs w:val="36"/>
        </w:rPr>
      </w:pPr>
      <w:bookmarkStart w:id="0" w:name="_GoBack"/>
      <w:bookmarkEnd w:id="0"/>
    </w:p>
    <w:p>
      <w:pPr>
        <w:jc w:val="right"/>
        <w:rPr>
          <w:rFonts w:hint="eastAsia"/>
          <w:sz w:val="28"/>
          <w:szCs w:val="36"/>
        </w:rPr>
      </w:pPr>
      <w:r>
        <w:rPr>
          <w:rFonts w:hint="eastAsia"/>
          <w:sz w:val="28"/>
          <w:szCs w:val="36"/>
        </w:rPr>
        <w:t>　　国家语委科研规划领导小组办公室</w:t>
      </w:r>
    </w:p>
    <w:p>
      <w:pPr>
        <w:jc w:val="right"/>
        <w:rPr>
          <w:rFonts w:hint="eastAsia"/>
          <w:sz w:val="28"/>
          <w:szCs w:val="36"/>
        </w:rPr>
      </w:pPr>
      <w:r>
        <w:rPr>
          <w:rFonts w:hint="eastAsia"/>
          <w:sz w:val="28"/>
          <w:szCs w:val="36"/>
        </w:rPr>
        <w:t>　　2016年5月6日</w:t>
      </w:r>
    </w:p>
    <w:p>
      <w:pPr>
        <w:spacing w:line="240" w:lineRule="auto"/>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4721F"/>
    <w:rsid w:val="13F85D46"/>
    <w:rsid w:val="183831A9"/>
    <w:rsid w:val="2D1B79FA"/>
    <w:rsid w:val="2E883C5E"/>
    <w:rsid w:val="450B001B"/>
    <w:rsid w:val="6CED45AC"/>
    <w:rsid w:val="6CF71A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none"/>
    </w:rPr>
  </w:style>
  <w:style w:type="character" w:styleId="7">
    <w:name w:val="Hyperlink"/>
    <w:basedOn w:val="4"/>
    <w:qFormat/>
    <w:uiPriority w:val="0"/>
    <w:rPr>
      <w:color w:val="0000FF"/>
      <w:u w:val="none"/>
    </w:rPr>
  </w:style>
  <w:style w:type="character" w:customStyle="1" w:styleId="9">
    <w:name w:val="hover35"/>
    <w:basedOn w:val="4"/>
    <w:qFormat/>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win7</dc:creator>
  <cp:lastModifiedBy>win7</cp:lastModifiedBy>
  <dcterms:modified xsi:type="dcterms:W3CDTF">2016-05-26T06:15:09Z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